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23AB2" w14:textId="77777777" w:rsidR="008A588D" w:rsidRPr="006266B3" w:rsidRDefault="008A588D" w:rsidP="008A588D">
      <w:pPr>
        <w:pStyle w:val="Default"/>
        <w:jc w:val="center"/>
        <w:rPr>
          <w:color w:val="auto"/>
        </w:rPr>
      </w:pPr>
      <w:r w:rsidRPr="005556E3">
        <w:rPr>
          <w:b/>
          <w:bCs/>
          <w:color w:val="auto"/>
        </w:rPr>
        <w:t>Procedury bezpieczeństwa mające na celu zapobieganie i przeciwdziałanie COVID-19</w:t>
      </w:r>
      <w:r w:rsidRPr="005556E3">
        <w:rPr>
          <w:color w:val="auto"/>
        </w:rPr>
        <w:t xml:space="preserve"> </w:t>
      </w:r>
      <w:r w:rsidRPr="005556E3">
        <w:rPr>
          <w:b/>
          <w:bCs/>
          <w:color w:val="auto"/>
        </w:rPr>
        <w:t>wśród uczniów, pracowników i rodziców obowiązujące na terenie Szkoły Podstawowej nr 48 w Poznaniu</w:t>
      </w:r>
      <w:r>
        <w:rPr>
          <w:b/>
          <w:bCs/>
          <w:color w:val="auto"/>
        </w:rPr>
        <w:t xml:space="preserve"> </w:t>
      </w:r>
      <w:r w:rsidRPr="005556E3">
        <w:rPr>
          <w:b/>
          <w:bCs/>
          <w:color w:val="auto"/>
        </w:rPr>
        <w:t>od 1 września 2021</w:t>
      </w:r>
      <w:r>
        <w:rPr>
          <w:b/>
          <w:bCs/>
          <w:color w:val="auto"/>
        </w:rPr>
        <w:t xml:space="preserve"> </w:t>
      </w:r>
      <w:r w:rsidRPr="005556E3">
        <w:rPr>
          <w:b/>
          <w:bCs/>
          <w:color w:val="auto"/>
        </w:rPr>
        <w:t>r.</w:t>
      </w:r>
      <w:r>
        <w:rPr>
          <w:b/>
          <w:bCs/>
          <w:color w:val="auto"/>
        </w:rPr>
        <w:t xml:space="preserve"> [wersja skrócona]</w:t>
      </w:r>
    </w:p>
    <w:p w14:paraId="09B28C4B" w14:textId="77777777" w:rsidR="008A588D" w:rsidRPr="005556E3" w:rsidRDefault="008A588D" w:rsidP="008A588D">
      <w:pPr>
        <w:pStyle w:val="Default"/>
        <w:jc w:val="both"/>
        <w:rPr>
          <w:bCs/>
          <w:color w:val="auto"/>
        </w:rPr>
      </w:pPr>
    </w:p>
    <w:p w14:paraId="21BCD39E" w14:textId="77777777" w:rsidR="008A588D" w:rsidRPr="005556E3" w:rsidRDefault="008A588D" w:rsidP="008A588D">
      <w:pPr>
        <w:pStyle w:val="Default"/>
        <w:jc w:val="both"/>
        <w:rPr>
          <w:bCs/>
          <w:color w:val="auto"/>
        </w:rPr>
      </w:pPr>
    </w:p>
    <w:p w14:paraId="640F1AFB" w14:textId="77777777" w:rsidR="008A588D" w:rsidRPr="005556E3" w:rsidRDefault="008A588D" w:rsidP="008A588D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5556E3">
        <w:rPr>
          <w:color w:val="auto"/>
        </w:rPr>
        <w:t>Do szkoły może uczęszczać uczeń bez objawów chorobowych sugerujących infekcję dróg oddechowych oraz gdy domownicy nie przebywają na kwarantannie lub w izolacji w warunkach domowych.</w:t>
      </w:r>
    </w:p>
    <w:p w14:paraId="328AED12" w14:textId="77777777" w:rsidR="008A588D" w:rsidRPr="005556E3" w:rsidRDefault="008A588D" w:rsidP="008A588D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5556E3">
        <w:rPr>
          <w:color w:val="auto"/>
        </w:rPr>
        <w:t xml:space="preserve">Po wejściu do budynku szkoły oraz poszczególnych jej pomieszczeń należy bezwzględnie zdezynfekować ręce. </w:t>
      </w:r>
    </w:p>
    <w:p w14:paraId="16B595DF" w14:textId="77777777" w:rsidR="008A588D" w:rsidRPr="005556E3" w:rsidRDefault="008A588D" w:rsidP="008A588D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5556E3">
        <w:t xml:space="preserve">Uczniowie przed rozpoczęciem zajęć oczekują na wejście do budynku na świeżym powietrzu. </w:t>
      </w:r>
    </w:p>
    <w:p w14:paraId="4F4346AE" w14:textId="77777777" w:rsidR="008A588D" w:rsidRPr="005556E3" w:rsidRDefault="008A588D" w:rsidP="008A588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6E3">
        <w:rPr>
          <w:rFonts w:ascii="Times New Roman" w:hAnsi="Times New Roman" w:cs="Times New Roman"/>
          <w:sz w:val="24"/>
          <w:szCs w:val="24"/>
        </w:rPr>
        <w:t xml:space="preserve">Uczniów rodzice żegnają przy wejściu do szkoły, a w pilnych sprawach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6E3">
        <w:rPr>
          <w:rFonts w:ascii="Times New Roman" w:hAnsi="Times New Roman" w:cs="Times New Roman"/>
          <w:sz w:val="24"/>
          <w:szCs w:val="24"/>
        </w:rPr>
        <w:t xml:space="preserve">kontaktują się </w:t>
      </w:r>
      <w:r>
        <w:rPr>
          <w:rFonts w:ascii="Times New Roman" w:hAnsi="Times New Roman" w:cs="Times New Roman"/>
          <w:sz w:val="24"/>
          <w:szCs w:val="24"/>
        </w:rPr>
        <w:t xml:space="preserve">ze szkołą </w:t>
      </w:r>
      <w:r w:rsidRPr="005556E3">
        <w:rPr>
          <w:rFonts w:ascii="Times New Roman" w:hAnsi="Times New Roman" w:cs="Times New Roman"/>
          <w:sz w:val="24"/>
          <w:szCs w:val="24"/>
        </w:rPr>
        <w:t>telefonicznie lub e-mailowo. W sytuacji, gdy konieczne będzie przebywanie w budynku opiekunów, zobowiązani są oni do przestrzegania zasad:</w:t>
      </w:r>
    </w:p>
    <w:p w14:paraId="62FB63AA" w14:textId="77777777" w:rsidR="008A588D" w:rsidRPr="005556E3" w:rsidRDefault="008A588D" w:rsidP="008A5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556E3">
        <w:rPr>
          <w:rFonts w:ascii="Times New Roman" w:eastAsia="Times New Roman" w:hAnsi="Times New Roman"/>
          <w:sz w:val="24"/>
          <w:szCs w:val="24"/>
        </w:rPr>
        <w:t>a) jeden opiekun z dzieckiem/dziećmi,</w:t>
      </w:r>
    </w:p>
    <w:p w14:paraId="612B6485" w14:textId="4C8C3631" w:rsidR="008A588D" w:rsidRPr="005556E3" w:rsidRDefault="008A588D" w:rsidP="008A5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556E3">
        <w:rPr>
          <w:rFonts w:ascii="Times New Roman" w:eastAsia="Times New Roman" w:hAnsi="Times New Roman"/>
          <w:sz w:val="24"/>
          <w:szCs w:val="24"/>
        </w:rPr>
        <w:t>b) dystans od innych min.</w:t>
      </w:r>
      <w:r w:rsidR="00754D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5556E3">
        <w:rPr>
          <w:rFonts w:ascii="Times New Roman" w:eastAsia="Times New Roman" w:hAnsi="Times New Roman"/>
          <w:sz w:val="24"/>
          <w:szCs w:val="24"/>
        </w:rPr>
        <w:t>1,5 m,</w:t>
      </w:r>
    </w:p>
    <w:p w14:paraId="58BC3482" w14:textId="77777777" w:rsidR="008A588D" w:rsidRPr="005556E3" w:rsidRDefault="008A588D" w:rsidP="008A5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556E3">
        <w:rPr>
          <w:rFonts w:ascii="Times New Roman" w:eastAsia="Times New Roman" w:hAnsi="Times New Roman"/>
          <w:sz w:val="24"/>
          <w:szCs w:val="24"/>
        </w:rPr>
        <w:t>c) dezynfekcja, maseczka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5556E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737322C" w14:textId="77777777" w:rsidR="008A588D" w:rsidRPr="005556E3" w:rsidRDefault="008A588D" w:rsidP="008A588D">
      <w:pPr>
        <w:pStyle w:val="Default"/>
        <w:jc w:val="both"/>
        <w:rPr>
          <w:color w:val="auto"/>
        </w:rPr>
      </w:pPr>
    </w:p>
    <w:p w14:paraId="2B8C9EBF" w14:textId="77777777" w:rsidR="008A588D" w:rsidRPr="005556E3" w:rsidRDefault="008A588D" w:rsidP="008A588D">
      <w:pPr>
        <w:pStyle w:val="Default"/>
        <w:ind w:left="360"/>
        <w:jc w:val="both"/>
        <w:rPr>
          <w:color w:val="auto"/>
        </w:rPr>
      </w:pPr>
      <w:r w:rsidRPr="005556E3">
        <w:rPr>
          <w:color w:val="auto"/>
        </w:rPr>
        <w:t xml:space="preserve">5. W szkole obowiązuje nakaz zakrywania ust i nosa w czasie przerw, we wspólnej przestrzeni szkoły </w:t>
      </w:r>
      <w:r>
        <w:rPr>
          <w:color w:val="auto"/>
        </w:rPr>
        <w:t>–</w:t>
      </w:r>
      <w:r w:rsidRPr="005556E3">
        <w:rPr>
          <w:color w:val="auto"/>
        </w:rPr>
        <w:t xml:space="preserve"> korytarze, stołówka, toaleta, biblioteka. </w:t>
      </w:r>
    </w:p>
    <w:p w14:paraId="4CB2DA48" w14:textId="77777777" w:rsidR="008A588D" w:rsidRPr="005556E3" w:rsidRDefault="008A588D" w:rsidP="008A588D">
      <w:pPr>
        <w:pStyle w:val="Default"/>
        <w:ind w:left="360"/>
        <w:jc w:val="both"/>
        <w:rPr>
          <w:color w:val="auto"/>
        </w:rPr>
      </w:pPr>
      <w:r w:rsidRPr="005556E3">
        <w:rPr>
          <w:color w:val="auto"/>
        </w:rPr>
        <w:t>6. Zużyte maseczki i rękawiczki wyrzucamy do oznaczonych koszy.</w:t>
      </w:r>
    </w:p>
    <w:p w14:paraId="046CCE48" w14:textId="77777777" w:rsidR="008A588D" w:rsidRPr="005556E3" w:rsidRDefault="008A588D" w:rsidP="008A588D">
      <w:pPr>
        <w:pStyle w:val="Default"/>
        <w:ind w:left="360"/>
        <w:jc w:val="both"/>
        <w:rPr>
          <w:color w:val="auto"/>
        </w:rPr>
      </w:pPr>
      <w:r w:rsidRPr="005556E3">
        <w:rPr>
          <w:color w:val="auto"/>
        </w:rPr>
        <w:t>7. Sale, w których odbywają się zajęcia, są porządkowane i dezynfekowane oraz systematycznie wietrzone. Powierzchnie, z którymi mają styczność uczniowie, w tym te w</w:t>
      </w:r>
      <w:r>
        <w:rPr>
          <w:color w:val="auto"/>
        </w:rPr>
        <w:t> </w:t>
      </w:r>
      <w:r w:rsidRPr="005556E3">
        <w:rPr>
          <w:color w:val="auto"/>
        </w:rPr>
        <w:t>sali gimnastycznej, stołówce i bibliotece, są każdorazowo dezynfekowane.</w:t>
      </w:r>
    </w:p>
    <w:p w14:paraId="5D3256A1" w14:textId="77777777" w:rsidR="008A588D" w:rsidRPr="005556E3" w:rsidRDefault="008A588D" w:rsidP="008A588D">
      <w:pPr>
        <w:pStyle w:val="Default"/>
        <w:ind w:left="360"/>
        <w:jc w:val="both"/>
        <w:rPr>
          <w:color w:val="auto"/>
        </w:rPr>
      </w:pPr>
      <w:r w:rsidRPr="005556E3">
        <w:rPr>
          <w:color w:val="auto"/>
        </w:rPr>
        <w:t>8. Szafki uczniowskie są wyłączone z użytkowania.</w:t>
      </w:r>
    </w:p>
    <w:p w14:paraId="6F323A59" w14:textId="77777777" w:rsidR="008A588D" w:rsidRPr="005556E3" w:rsidRDefault="008A588D" w:rsidP="008A588D">
      <w:pPr>
        <w:pStyle w:val="Default"/>
        <w:ind w:left="708" w:hanging="348"/>
        <w:jc w:val="both"/>
        <w:rPr>
          <w:color w:val="auto"/>
        </w:rPr>
      </w:pPr>
      <w:r w:rsidRPr="005556E3">
        <w:rPr>
          <w:color w:val="auto"/>
        </w:rPr>
        <w:t>9. Uczniowie spędzają przerwy 10-minutowe i dłuższe pod opieką nauczycieli dyżurujących na dziedzińcu szkoły, przerwy 5-minutowe w salach pod opieką nauczyciela, z którym mieli lekcję. Wprowadzone zostają przerwy śniadaniowe, na których uczniowie wraz z  nauczycielem pozostają w klasie i spożywają posiłek: po 2</w:t>
      </w:r>
      <w:r>
        <w:rPr>
          <w:color w:val="auto"/>
        </w:rPr>
        <w:t>.</w:t>
      </w:r>
      <w:r w:rsidRPr="005556E3">
        <w:rPr>
          <w:color w:val="auto"/>
        </w:rPr>
        <w:t xml:space="preserve"> i 5</w:t>
      </w:r>
      <w:r>
        <w:rPr>
          <w:color w:val="auto"/>
        </w:rPr>
        <w:t>.</w:t>
      </w:r>
      <w:r w:rsidRPr="005556E3">
        <w:rPr>
          <w:color w:val="auto"/>
        </w:rPr>
        <w:t xml:space="preserve"> lekcji. </w:t>
      </w:r>
    </w:p>
    <w:p w14:paraId="74F55CB1" w14:textId="77777777" w:rsidR="008A588D" w:rsidRPr="005556E3" w:rsidRDefault="008A588D" w:rsidP="008A588D">
      <w:pPr>
        <w:pStyle w:val="Default"/>
        <w:ind w:left="708" w:hanging="708"/>
        <w:jc w:val="both"/>
        <w:rPr>
          <w:color w:val="auto"/>
        </w:rPr>
      </w:pPr>
    </w:p>
    <w:p w14:paraId="03F1F5F4" w14:textId="77777777" w:rsidR="008A588D" w:rsidRPr="005556E3" w:rsidRDefault="008A588D" w:rsidP="008A588D">
      <w:pPr>
        <w:pStyle w:val="Default"/>
        <w:jc w:val="center"/>
        <w:rPr>
          <w:b/>
          <w:color w:val="auto"/>
        </w:rPr>
      </w:pPr>
      <w:r w:rsidRPr="005556E3">
        <w:rPr>
          <w:b/>
          <w:bCs/>
          <w:color w:val="auto"/>
        </w:rPr>
        <w:t>Wybrane zasady korzystania z sali gimnastycznej, placu zabaw i boiska szkolnego</w:t>
      </w:r>
    </w:p>
    <w:p w14:paraId="74754AA8" w14:textId="77777777" w:rsidR="008A588D" w:rsidRPr="005556E3" w:rsidRDefault="008A588D" w:rsidP="008A588D">
      <w:pPr>
        <w:pStyle w:val="Default"/>
        <w:jc w:val="both"/>
        <w:rPr>
          <w:color w:val="auto"/>
        </w:rPr>
      </w:pPr>
    </w:p>
    <w:p w14:paraId="52BE1800" w14:textId="77777777" w:rsidR="008A588D" w:rsidRPr="005556E3" w:rsidRDefault="008A588D" w:rsidP="008A588D">
      <w:pPr>
        <w:pStyle w:val="Default"/>
        <w:ind w:left="708" w:hanging="708"/>
        <w:jc w:val="both"/>
        <w:rPr>
          <w:color w:val="auto"/>
        </w:rPr>
      </w:pPr>
      <w:r w:rsidRPr="005556E3">
        <w:rPr>
          <w:color w:val="auto"/>
        </w:rPr>
        <w:t>1.</w:t>
      </w:r>
      <w:r w:rsidRPr="005556E3">
        <w:rPr>
          <w:color w:val="auto"/>
        </w:rPr>
        <w:tab/>
        <w:t>Podczas realizacji zajęć, w których nie można zachować dystansu, zostaną ograniczone ćwiczenia i gry kontaktowe.</w:t>
      </w:r>
    </w:p>
    <w:p w14:paraId="61AB9356" w14:textId="77777777" w:rsidR="008A588D" w:rsidRPr="005556E3" w:rsidRDefault="008A588D" w:rsidP="008A588D">
      <w:pPr>
        <w:pStyle w:val="Default"/>
        <w:ind w:left="708" w:hanging="708"/>
        <w:jc w:val="both"/>
        <w:rPr>
          <w:color w:val="auto"/>
        </w:rPr>
      </w:pPr>
      <w:r w:rsidRPr="005556E3">
        <w:rPr>
          <w:color w:val="auto"/>
        </w:rPr>
        <w:t>2.</w:t>
      </w:r>
      <w:r w:rsidRPr="005556E3">
        <w:rPr>
          <w:color w:val="auto"/>
        </w:rPr>
        <w:tab/>
        <w:t xml:space="preserve">Podczas zajęć wychowania fizycznego w sali gimnastycznej i na boisku może przebywać z zachowaniem dystansu więcej niż jedna klasa. </w:t>
      </w:r>
    </w:p>
    <w:p w14:paraId="0E403432" w14:textId="77777777" w:rsidR="008A588D" w:rsidRPr="005556E3" w:rsidRDefault="008A588D" w:rsidP="008A588D">
      <w:pPr>
        <w:pStyle w:val="Default"/>
        <w:ind w:left="708" w:hanging="708"/>
        <w:jc w:val="both"/>
        <w:rPr>
          <w:rFonts w:eastAsia="Times New Roman"/>
          <w:color w:val="auto"/>
          <w:lang w:eastAsia="pl-PL" w:bidi="pl-PL"/>
        </w:rPr>
      </w:pPr>
      <w:r>
        <w:rPr>
          <w:color w:val="auto"/>
        </w:rPr>
        <w:t>3</w:t>
      </w:r>
      <w:r w:rsidRPr="005556E3">
        <w:rPr>
          <w:color w:val="auto"/>
        </w:rPr>
        <w:t xml:space="preserve">. </w:t>
      </w:r>
      <w:r w:rsidRPr="005556E3">
        <w:rPr>
          <w:color w:val="auto"/>
        </w:rPr>
        <w:tab/>
        <w:t>W trakcie zajęć szkolnych zabrania się korzystania z boiska przez osoby trzecie</w:t>
      </w:r>
      <w:r w:rsidRPr="005556E3">
        <w:rPr>
          <w:rFonts w:eastAsia="Times New Roman"/>
          <w:color w:val="auto"/>
          <w:lang w:eastAsia="pl-PL" w:bidi="pl-PL"/>
        </w:rPr>
        <w:t xml:space="preserve">. </w:t>
      </w:r>
    </w:p>
    <w:p w14:paraId="501F0F7F" w14:textId="77777777" w:rsidR="008A588D" w:rsidRPr="005556E3" w:rsidRDefault="008A588D" w:rsidP="008A588D">
      <w:pPr>
        <w:pStyle w:val="Default"/>
        <w:ind w:left="708" w:hanging="708"/>
        <w:jc w:val="both"/>
        <w:rPr>
          <w:rFonts w:eastAsia="Times New Roman"/>
          <w:color w:val="auto"/>
          <w:lang w:eastAsia="pl-PL" w:bidi="pl-PL"/>
        </w:rPr>
      </w:pPr>
    </w:p>
    <w:p w14:paraId="52A250DB" w14:textId="77777777" w:rsidR="008A588D" w:rsidRPr="005556E3" w:rsidRDefault="008A588D" w:rsidP="008A588D">
      <w:pPr>
        <w:pStyle w:val="Default"/>
        <w:jc w:val="center"/>
        <w:rPr>
          <w:b/>
          <w:bCs/>
          <w:color w:val="auto"/>
        </w:rPr>
      </w:pPr>
      <w:r w:rsidRPr="005556E3">
        <w:rPr>
          <w:b/>
          <w:bCs/>
          <w:color w:val="auto"/>
        </w:rPr>
        <w:t>Wybrane zasady korzystania z biblioteki szkolnej</w:t>
      </w:r>
    </w:p>
    <w:p w14:paraId="3804B39B" w14:textId="77777777" w:rsidR="008A588D" w:rsidRPr="005556E3" w:rsidRDefault="008A588D" w:rsidP="008A588D">
      <w:pPr>
        <w:pStyle w:val="Default"/>
        <w:jc w:val="both"/>
        <w:rPr>
          <w:b/>
          <w:bCs/>
          <w:color w:val="auto"/>
        </w:rPr>
      </w:pPr>
    </w:p>
    <w:p w14:paraId="276B172E" w14:textId="77777777" w:rsidR="008A588D" w:rsidRPr="005556E3" w:rsidRDefault="008A588D" w:rsidP="008A588D">
      <w:pPr>
        <w:pStyle w:val="Default"/>
        <w:ind w:left="708" w:hanging="708"/>
        <w:jc w:val="both"/>
        <w:rPr>
          <w:bCs/>
          <w:color w:val="auto"/>
        </w:rPr>
      </w:pPr>
      <w:r w:rsidRPr="005556E3">
        <w:rPr>
          <w:bCs/>
          <w:color w:val="auto"/>
        </w:rPr>
        <w:t>1.</w:t>
      </w:r>
      <w:r w:rsidRPr="005556E3">
        <w:rPr>
          <w:bCs/>
          <w:color w:val="auto"/>
        </w:rPr>
        <w:tab/>
        <w:t>Książki podaje nauczyciel bibliotekarz.</w:t>
      </w:r>
    </w:p>
    <w:p w14:paraId="5264F954" w14:textId="77777777" w:rsidR="008A588D" w:rsidRPr="005556E3" w:rsidRDefault="008A588D" w:rsidP="008A588D">
      <w:pPr>
        <w:pStyle w:val="Default"/>
        <w:ind w:left="708" w:hanging="708"/>
        <w:jc w:val="both"/>
        <w:rPr>
          <w:bCs/>
          <w:color w:val="auto"/>
        </w:rPr>
      </w:pPr>
      <w:r w:rsidRPr="005556E3">
        <w:rPr>
          <w:bCs/>
          <w:color w:val="auto"/>
        </w:rPr>
        <w:t>2.</w:t>
      </w:r>
      <w:r w:rsidRPr="005556E3">
        <w:rPr>
          <w:bCs/>
          <w:color w:val="auto"/>
        </w:rPr>
        <w:tab/>
        <w:t xml:space="preserve">Obsługa ucznia-czytelnika </w:t>
      </w:r>
      <w:r>
        <w:rPr>
          <w:bCs/>
          <w:color w:val="auto"/>
        </w:rPr>
        <w:t>–</w:t>
      </w:r>
      <w:r w:rsidRPr="005556E3">
        <w:rPr>
          <w:bCs/>
          <w:color w:val="auto"/>
        </w:rPr>
        <w:t xml:space="preserve"> możliwość wykorzystania kontaktu mailowego poprzez </w:t>
      </w:r>
      <w:proofErr w:type="spellStart"/>
      <w:r w:rsidRPr="005556E3">
        <w:rPr>
          <w:bCs/>
          <w:color w:val="auto"/>
        </w:rPr>
        <w:t>MobiDziennik</w:t>
      </w:r>
      <w:proofErr w:type="spellEnd"/>
      <w:r w:rsidRPr="005556E3">
        <w:rPr>
          <w:bCs/>
          <w:color w:val="auto"/>
        </w:rPr>
        <w:t>.</w:t>
      </w:r>
    </w:p>
    <w:p w14:paraId="06BDFF82" w14:textId="77777777" w:rsidR="008A588D" w:rsidRPr="005556E3" w:rsidRDefault="008A588D" w:rsidP="008A588D">
      <w:pPr>
        <w:pStyle w:val="Default"/>
        <w:jc w:val="both"/>
        <w:rPr>
          <w:bCs/>
          <w:color w:val="auto"/>
        </w:rPr>
      </w:pPr>
      <w:r w:rsidRPr="005556E3">
        <w:rPr>
          <w:bCs/>
          <w:color w:val="auto"/>
        </w:rPr>
        <w:t>3.</w:t>
      </w:r>
      <w:r w:rsidRPr="005556E3">
        <w:rPr>
          <w:bCs/>
          <w:color w:val="auto"/>
        </w:rPr>
        <w:tab/>
        <w:t>Okres kwarantanny dla książek i innych materiałów przechowywanych</w:t>
      </w:r>
      <w:r>
        <w:rPr>
          <w:bCs/>
          <w:color w:val="auto"/>
        </w:rPr>
        <w:t xml:space="preserve"> </w:t>
      </w:r>
      <w:r w:rsidRPr="005556E3">
        <w:rPr>
          <w:bCs/>
          <w:color w:val="auto"/>
        </w:rPr>
        <w:t>w</w:t>
      </w:r>
      <w:r>
        <w:rPr>
          <w:bCs/>
          <w:color w:val="auto"/>
        </w:rPr>
        <w:t> </w:t>
      </w:r>
      <w:r w:rsidRPr="005556E3">
        <w:rPr>
          <w:bCs/>
          <w:color w:val="auto"/>
        </w:rPr>
        <w:tab/>
        <w:t>bibliotekach:</w:t>
      </w:r>
    </w:p>
    <w:p w14:paraId="41FFD899" w14:textId="77777777" w:rsidR="008A588D" w:rsidRPr="005556E3" w:rsidRDefault="008A588D" w:rsidP="008A588D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– </w:t>
      </w:r>
      <w:r w:rsidRPr="005556E3">
        <w:rPr>
          <w:bCs/>
          <w:color w:val="auto"/>
        </w:rPr>
        <w:t xml:space="preserve">powierzchnie plastikowe (np. okładki książek, płyty itp.) </w:t>
      </w:r>
      <w:r>
        <w:rPr>
          <w:bCs/>
          <w:color w:val="auto"/>
        </w:rPr>
        <w:t>–</w:t>
      </w:r>
      <w:r w:rsidRPr="005556E3">
        <w:rPr>
          <w:bCs/>
          <w:color w:val="auto"/>
        </w:rPr>
        <w:t>72 godziny (trzy doby);</w:t>
      </w:r>
    </w:p>
    <w:p w14:paraId="0F252C2B" w14:textId="77777777" w:rsidR="008A588D" w:rsidRPr="006266B3" w:rsidRDefault="008A588D" w:rsidP="008A588D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– </w:t>
      </w:r>
      <w:r w:rsidRPr="006266B3">
        <w:rPr>
          <w:bCs/>
          <w:color w:val="auto"/>
        </w:rPr>
        <w:t xml:space="preserve">tektura i papier </w:t>
      </w:r>
      <w:r>
        <w:rPr>
          <w:bCs/>
          <w:color w:val="auto"/>
        </w:rPr>
        <w:t>–</w:t>
      </w:r>
      <w:r w:rsidRPr="006266B3">
        <w:rPr>
          <w:bCs/>
          <w:color w:val="auto"/>
        </w:rPr>
        <w:t xml:space="preserve"> 48 godzin (dwie doby). </w:t>
      </w:r>
    </w:p>
    <w:p w14:paraId="201C2525" w14:textId="77777777" w:rsidR="008A588D" w:rsidRPr="005556E3" w:rsidRDefault="008A588D" w:rsidP="008A588D">
      <w:pPr>
        <w:pStyle w:val="Default"/>
        <w:jc w:val="center"/>
        <w:rPr>
          <w:b/>
          <w:color w:val="auto"/>
        </w:rPr>
      </w:pPr>
      <w:r w:rsidRPr="005556E3">
        <w:rPr>
          <w:b/>
          <w:color w:val="auto"/>
        </w:rPr>
        <w:t>Postępowanie w przypadku nagłego zachorowania w szkole</w:t>
      </w:r>
    </w:p>
    <w:p w14:paraId="72C9C6C4" w14:textId="77777777" w:rsidR="008A588D" w:rsidRPr="005556E3" w:rsidRDefault="008A588D" w:rsidP="008A588D">
      <w:pPr>
        <w:pStyle w:val="Default"/>
        <w:jc w:val="both"/>
        <w:rPr>
          <w:color w:val="auto"/>
        </w:rPr>
      </w:pPr>
    </w:p>
    <w:p w14:paraId="41DB5499" w14:textId="77777777" w:rsidR="008A588D" w:rsidRPr="005556E3" w:rsidRDefault="008A588D" w:rsidP="008A588D">
      <w:pPr>
        <w:pStyle w:val="Default"/>
        <w:ind w:left="708" w:hanging="708"/>
        <w:jc w:val="both"/>
        <w:rPr>
          <w:color w:val="auto"/>
        </w:rPr>
      </w:pPr>
      <w:r w:rsidRPr="005556E3">
        <w:rPr>
          <w:color w:val="auto"/>
        </w:rPr>
        <w:t>1.</w:t>
      </w:r>
      <w:r w:rsidRPr="005556E3">
        <w:rPr>
          <w:color w:val="auto"/>
        </w:rPr>
        <w:tab/>
        <w:t>Jeżeli pracownik szkoły zaobserwuje u ucznia objawy mogące wskazywać na infekcję dróg oddechowych, w tym w szczególności gorączkę, kaszel, uczeń zostanie odizolowany w odrębnym pomieszczeniu lub wyznaczonym miejscu, zapewniając min. 2 m odległości od innych osób. Niezwłocznie powiadomieni zostaną rodzice/opiekunowie o konieczności odebrania ucznia ze szkoły (rekomendowany własny środek transportu).</w:t>
      </w:r>
    </w:p>
    <w:p w14:paraId="1649541E" w14:textId="77777777" w:rsidR="008A588D" w:rsidRPr="005556E3" w:rsidRDefault="008A588D" w:rsidP="008A588D">
      <w:pPr>
        <w:pStyle w:val="Default"/>
        <w:ind w:left="708" w:hanging="708"/>
        <w:jc w:val="both"/>
        <w:rPr>
          <w:color w:val="auto"/>
        </w:rPr>
      </w:pPr>
      <w:r w:rsidRPr="005556E3">
        <w:rPr>
          <w:color w:val="auto"/>
        </w:rPr>
        <w:t>2.</w:t>
      </w:r>
      <w:r w:rsidRPr="005556E3">
        <w:rPr>
          <w:color w:val="auto"/>
        </w:rPr>
        <w:tab/>
        <w:t>Jeżeli u ucznia wystąpią niepokojące objawy i zostanie mu zmierzona temperatura, odnotowuje się to w rejestrze pomiaru temperatury.</w:t>
      </w:r>
    </w:p>
    <w:p w14:paraId="162CB0E8" w14:textId="77777777" w:rsidR="008A588D" w:rsidRPr="005556E3" w:rsidRDefault="008A588D" w:rsidP="008A588D">
      <w:pPr>
        <w:pStyle w:val="Default"/>
        <w:ind w:left="708" w:hanging="708"/>
        <w:jc w:val="both"/>
        <w:rPr>
          <w:color w:val="auto"/>
        </w:rPr>
      </w:pPr>
      <w:r w:rsidRPr="005556E3">
        <w:rPr>
          <w:color w:val="auto"/>
        </w:rPr>
        <w:t>3.</w:t>
      </w:r>
      <w:r w:rsidRPr="005556E3">
        <w:rPr>
          <w:color w:val="auto"/>
        </w:rPr>
        <w:tab/>
        <w:t>Dziecko przebywa pod opieką nauczyciela/ pracownika szkoły z zapewnieniem min. 2</w:t>
      </w:r>
      <w:r>
        <w:rPr>
          <w:color w:val="auto"/>
        </w:rPr>
        <w:t xml:space="preserve"> </w:t>
      </w:r>
      <w:r w:rsidRPr="005556E3">
        <w:rPr>
          <w:color w:val="auto"/>
        </w:rPr>
        <w:t xml:space="preserve">m odległości w oczekiwaniu na rodziców/opiekunów. </w:t>
      </w:r>
    </w:p>
    <w:p w14:paraId="4B8B7BFD" w14:textId="77777777" w:rsidR="008A588D" w:rsidRPr="005556E3" w:rsidRDefault="008A588D" w:rsidP="008A588D">
      <w:pPr>
        <w:pStyle w:val="Default"/>
        <w:ind w:left="708" w:hanging="708"/>
        <w:jc w:val="both"/>
        <w:rPr>
          <w:color w:val="auto"/>
        </w:rPr>
      </w:pPr>
      <w:r w:rsidRPr="005556E3">
        <w:rPr>
          <w:color w:val="auto"/>
        </w:rPr>
        <w:t>4.</w:t>
      </w:r>
      <w:r w:rsidRPr="005556E3">
        <w:rPr>
          <w:color w:val="auto"/>
        </w:rPr>
        <w:tab/>
        <w:t>Obszar, w którym przebywał i poruszał się uczeń</w:t>
      </w:r>
      <w:r>
        <w:rPr>
          <w:color w:val="auto"/>
        </w:rPr>
        <w:t>,</w:t>
      </w:r>
      <w:r w:rsidRPr="005556E3">
        <w:rPr>
          <w:color w:val="auto"/>
        </w:rPr>
        <w:t xml:space="preserve"> należy poddać gruntownemu sprzątaniu, zgodnie z funkcjonującymi w szkole procedurami oraz zdezynfekować powierzchnie dotykowe (klamki, poręcze, uchwyty itp.). </w:t>
      </w:r>
    </w:p>
    <w:p w14:paraId="41206C3B" w14:textId="77777777" w:rsidR="008A588D" w:rsidRPr="005556E3" w:rsidRDefault="008A588D" w:rsidP="008A588D">
      <w:pPr>
        <w:pStyle w:val="Default"/>
        <w:ind w:left="708" w:hanging="708"/>
        <w:jc w:val="both"/>
        <w:rPr>
          <w:color w:val="auto"/>
        </w:rPr>
      </w:pPr>
      <w:r w:rsidRPr="005556E3">
        <w:rPr>
          <w:color w:val="auto"/>
        </w:rPr>
        <w:t>5.</w:t>
      </w:r>
      <w:r w:rsidRPr="005556E3">
        <w:rPr>
          <w:color w:val="auto"/>
        </w:rPr>
        <w:tab/>
        <w:t>Należy ustalić liczbę osób przebywających w tym samym czasie w części/częściach placówki, w których przebywał uczeń podejrzany o zakażenie i zastosować się do wytycznych GIS odnoszących się do osób, które miały kontakt z zakażonym.</w:t>
      </w:r>
    </w:p>
    <w:p w14:paraId="13E4ECAD" w14:textId="77777777" w:rsidR="008A588D" w:rsidRPr="005556E3" w:rsidRDefault="008A588D" w:rsidP="008A588D">
      <w:pPr>
        <w:pStyle w:val="Default"/>
        <w:ind w:left="708" w:hanging="708"/>
        <w:jc w:val="both"/>
        <w:rPr>
          <w:color w:val="auto"/>
        </w:rPr>
      </w:pPr>
      <w:r w:rsidRPr="005556E3">
        <w:rPr>
          <w:color w:val="auto"/>
        </w:rPr>
        <w:t>6.</w:t>
      </w:r>
      <w:r w:rsidRPr="005556E3">
        <w:rPr>
          <w:color w:val="auto"/>
        </w:rPr>
        <w:tab/>
        <w:t xml:space="preserve">Rodzice zobowiązani </w:t>
      </w:r>
      <w:r>
        <w:rPr>
          <w:color w:val="auto"/>
        </w:rPr>
        <w:t xml:space="preserve">są </w:t>
      </w:r>
      <w:r w:rsidRPr="005556E3">
        <w:rPr>
          <w:color w:val="auto"/>
        </w:rPr>
        <w:t xml:space="preserve">do konsultacji lekarskiej. Jeśli zdiagnozowano u ucznia COVID-19 podejmowane są dalsze procedury. </w:t>
      </w:r>
    </w:p>
    <w:p w14:paraId="50586923" w14:textId="77777777" w:rsidR="008A588D" w:rsidRPr="005556E3" w:rsidRDefault="008A588D" w:rsidP="008A588D">
      <w:pPr>
        <w:pStyle w:val="Default"/>
        <w:ind w:left="708" w:hanging="708"/>
        <w:jc w:val="both"/>
        <w:rPr>
          <w:color w:val="auto"/>
        </w:rPr>
      </w:pPr>
      <w:r w:rsidRPr="005556E3">
        <w:rPr>
          <w:color w:val="auto"/>
        </w:rPr>
        <w:t>7.</w:t>
      </w:r>
      <w:r w:rsidRPr="005556E3">
        <w:rPr>
          <w:color w:val="auto"/>
        </w:rPr>
        <w:tab/>
        <w:t xml:space="preserve">Dalsze kroki podejmuje dyrektor w porozumieniu z organem </w:t>
      </w:r>
      <w:r w:rsidRPr="00F556E7">
        <w:t>prowadzącym</w:t>
      </w:r>
      <w:r>
        <w:t xml:space="preserve"> </w:t>
      </w:r>
      <w:r w:rsidRPr="00F556E7">
        <w:t>i</w:t>
      </w:r>
      <w:r>
        <w:t> </w:t>
      </w:r>
      <w:r w:rsidRPr="00F556E7">
        <w:t>o</w:t>
      </w:r>
      <w:r>
        <w:t> </w:t>
      </w:r>
      <w:r w:rsidRPr="00F556E7">
        <w:t>podjętych</w:t>
      </w:r>
      <w:r w:rsidRPr="005556E3">
        <w:rPr>
          <w:color w:val="auto"/>
        </w:rPr>
        <w:t xml:space="preserve"> działaniach niezwłoczne informuje rodziców i pracowników szkoły. </w:t>
      </w:r>
    </w:p>
    <w:p w14:paraId="6AC637B5" w14:textId="77777777" w:rsidR="008A588D" w:rsidRPr="005556E3" w:rsidRDefault="008A588D" w:rsidP="008A588D">
      <w:pPr>
        <w:pStyle w:val="Default"/>
        <w:ind w:left="708" w:hanging="708"/>
        <w:jc w:val="both"/>
        <w:rPr>
          <w:color w:val="auto"/>
        </w:rPr>
      </w:pPr>
      <w:r w:rsidRPr="006266B3">
        <w:rPr>
          <w:b/>
          <w:bCs/>
          <w:color w:val="auto"/>
        </w:rPr>
        <w:t>UWAGA</w:t>
      </w:r>
      <w:r>
        <w:rPr>
          <w:b/>
          <w:bCs/>
          <w:color w:val="auto"/>
        </w:rPr>
        <w:t>:</w:t>
      </w:r>
      <w:r w:rsidRPr="006266B3">
        <w:rPr>
          <w:b/>
          <w:bCs/>
          <w:color w:val="auto"/>
        </w:rPr>
        <w:t xml:space="preserve"> </w:t>
      </w:r>
      <w:r w:rsidRPr="005556E3">
        <w:rPr>
          <w:color w:val="auto"/>
        </w:rPr>
        <w:tab/>
        <w:t>Jeżeli rodzice dziecka zauważą niepokojące objawy u siebie lub swojego dziecka, wskazujące na zarażenie COVID</w:t>
      </w:r>
      <w:r>
        <w:rPr>
          <w:color w:val="auto"/>
        </w:rPr>
        <w:t>-</w:t>
      </w:r>
      <w:r w:rsidRPr="005556E3">
        <w:rPr>
          <w:color w:val="auto"/>
        </w:rPr>
        <w:t xml:space="preserve">19, mają obowiązek skontaktować się </w:t>
      </w:r>
      <w:r w:rsidRPr="006266B3">
        <w:t>z</w:t>
      </w:r>
      <w:r>
        <w:t> </w:t>
      </w:r>
      <w:r w:rsidRPr="006266B3">
        <w:t>lekarzem</w:t>
      </w:r>
      <w:r w:rsidRPr="005556E3">
        <w:rPr>
          <w:color w:val="auto"/>
        </w:rPr>
        <w:t xml:space="preserve">, a po stwierdzeniu choroby niezwłocznie poinformować dyrektora szkoły. </w:t>
      </w:r>
    </w:p>
    <w:p w14:paraId="51540C58" w14:textId="77777777" w:rsidR="008A588D" w:rsidRPr="005556E3" w:rsidRDefault="008A588D" w:rsidP="008A588D">
      <w:pPr>
        <w:pStyle w:val="Default"/>
        <w:jc w:val="both"/>
        <w:rPr>
          <w:bCs/>
          <w:color w:val="auto"/>
        </w:rPr>
      </w:pPr>
    </w:p>
    <w:p w14:paraId="206A73E6" w14:textId="77777777" w:rsidR="008A588D" w:rsidRPr="005556E3" w:rsidRDefault="008A588D" w:rsidP="008A588D">
      <w:pPr>
        <w:pStyle w:val="Default"/>
        <w:ind w:left="708" w:hanging="708"/>
        <w:jc w:val="both"/>
        <w:rPr>
          <w:color w:val="auto"/>
          <w:lang w:bidi="pl-PL"/>
        </w:rPr>
      </w:pPr>
    </w:p>
    <w:p w14:paraId="2EECEF8F" w14:textId="77777777" w:rsidR="008A588D" w:rsidRPr="005556E3" w:rsidRDefault="008A588D" w:rsidP="008A588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56E3">
        <w:rPr>
          <w:rFonts w:ascii="Times New Roman" w:hAnsi="Times New Roman"/>
          <w:b/>
          <w:bCs/>
          <w:sz w:val="24"/>
          <w:szCs w:val="24"/>
        </w:rPr>
        <w:t>Wytyczne dla rodziców na czas epidemii</w:t>
      </w:r>
    </w:p>
    <w:p w14:paraId="52AF12D8" w14:textId="77777777" w:rsidR="008A588D" w:rsidRPr="005556E3" w:rsidRDefault="008A588D" w:rsidP="008A588D">
      <w:pPr>
        <w:pStyle w:val="Default"/>
        <w:ind w:left="708" w:hanging="708"/>
        <w:jc w:val="both"/>
        <w:rPr>
          <w:color w:val="auto"/>
        </w:rPr>
      </w:pPr>
      <w:r w:rsidRPr="005556E3">
        <w:rPr>
          <w:color w:val="auto"/>
        </w:rPr>
        <w:t xml:space="preserve">1. </w:t>
      </w:r>
      <w:r w:rsidRPr="005556E3">
        <w:rPr>
          <w:color w:val="auto"/>
        </w:rPr>
        <w:tab/>
        <w:t xml:space="preserve">Rodzice zobowiązani są zapoznać się z zasadami obowiązującymi w szkole w czasie trwania epidemii COVID-19. </w:t>
      </w:r>
    </w:p>
    <w:p w14:paraId="2172D6C4" w14:textId="77777777" w:rsidR="008A588D" w:rsidRPr="005556E3" w:rsidRDefault="008A588D" w:rsidP="008A588D">
      <w:pPr>
        <w:pStyle w:val="Default"/>
        <w:ind w:left="708" w:hanging="708"/>
        <w:jc w:val="both"/>
        <w:rPr>
          <w:color w:val="auto"/>
        </w:rPr>
      </w:pPr>
      <w:r w:rsidRPr="005556E3">
        <w:rPr>
          <w:color w:val="auto"/>
        </w:rPr>
        <w:t>2.</w:t>
      </w:r>
      <w:r w:rsidRPr="005556E3">
        <w:rPr>
          <w:color w:val="auto"/>
        </w:rPr>
        <w:tab/>
        <w:t>Rodzice zobowiązani są do podania co najmniej 2 możliwości kontaktu (numery telefonów</w:t>
      </w:r>
      <w:r>
        <w:rPr>
          <w:color w:val="auto"/>
        </w:rPr>
        <w:t>)</w:t>
      </w:r>
      <w:r w:rsidRPr="005556E3">
        <w:rPr>
          <w:color w:val="auto"/>
        </w:rPr>
        <w:t>, aby umożliwić szybką i skuteczną komunikację w sytuacjach nagłych. Dane te dostępne będą w sekretariacie szkoły.</w:t>
      </w:r>
    </w:p>
    <w:p w14:paraId="4DA5DF11" w14:textId="77777777" w:rsidR="008A588D" w:rsidRPr="005556E3" w:rsidRDefault="008A588D" w:rsidP="008A588D">
      <w:pPr>
        <w:pStyle w:val="Default"/>
        <w:ind w:left="708" w:hanging="708"/>
        <w:jc w:val="both"/>
        <w:rPr>
          <w:color w:val="auto"/>
        </w:rPr>
      </w:pPr>
      <w:r w:rsidRPr="005556E3">
        <w:rPr>
          <w:color w:val="auto"/>
        </w:rPr>
        <w:t xml:space="preserve">3. </w:t>
      </w:r>
      <w:r w:rsidRPr="005556E3">
        <w:rPr>
          <w:color w:val="auto"/>
        </w:rPr>
        <w:tab/>
        <w:t xml:space="preserve">Rodzice zobowiązani są do przekazania dyrektorowi istotnych informacji na temat stanu zdrowia swojego dziecka i do niezwłocznego informowania o każdej ważnej zmianie. </w:t>
      </w:r>
    </w:p>
    <w:p w14:paraId="6F6B5C0D" w14:textId="77777777" w:rsidR="008A588D" w:rsidRPr="005556E3" w:rsidRDefault="008A588D" w:rsidP="008A588D">
      <w:pPr>
        <w:pStyle w:val="Default"/>
        <w:ind w:left="708" w:hanging="708"/>
        <w:jc w:val="both"/>
        <w:rPr>
          <w:color w:val="auto"/>
        </w:rPr>
      </w:pPr>
      <w:r w:rsidRPr="005556E3">
        <w:rPr>
          <w:color w:val="auto"/>
        </w:rPr>
        <w:t>4.</w:t>
      </w:r>
      <w:r w:rsidRPr="005556E3">
        <w:rPr>
          <w:color w:val="auto"/>
        </w:rPr>
        <w:tab/>
        <w:t>Rodzice ucznia z alergią, objawiającą się katarem, kaszlem, zobowiązani są do przedstawienia dyrektorowi szkoły zaświadczenia lekarskiego. Bez takiego zaświadczenia uczeń traktowany będzie jako uczeń z objawami COVID</w:t>
      </w:r>
      <w:r>
        <w:rPr>
          <w:color w:val="auto"/>
        </w:rPr>
        <w:t>-</w:t>
      </w:r>
      <w:r w:rsidRPr="005556E3">
        <w:rPr>
          <w:color w:val="auto"/>
        </w:rPr>
        <w:t>19, a co za tym idzie, nie będzie wpuszczony na teren szkoły.</w:t>
      </w:r>
    </w:p>
    <w:p w14:paraId="04B74681" w14:textId="77777777" w:rsidR="008A588D" w:rsidRPr="005556E3" w:rsidRDefault="008A588D" w:rsidP="008A588D">
      <w:pPr>
        <w:pStyle w:val="Default"/>
        <w:ind w:left="708" w:hanging="708"/>
        <w:jc w:val="both"/>
        <w:rPr>
          <w:color w:val="auto"/>
        </w:rPr>
      </w:pPr>
      <w:r w:rsidRPr="005556E3">
        <w:rPr>
          <w:color w:val="auto"/>
        </w:rPr>
        <w:t xml:space="preserve">5. </w:t>
      </w:r>
      <w:r w:rsidRPr="005556E3">
        <w:rPr>
          <w:color w:val="auto"/>
        </w:rPr>
        <w:tab/>
        <w:t xml:space="preserve">Rodzice zobowiązani są do regularnego przypominania swojemu dziecku o </w:t>
      </w:r>
      <w:r>
        <w:rPr>
          <w:color w:val="auto"/>
        </w:rPr>
        <w:t> p</w:t>
      </w:r>
      <w:r w:rsidRPr="005556E3">
        <w:rPr>
          <w:color w:val="auto"/>
        </w:rPr>
        <w:t>odstawowych zasadach higieny oraz bezpiecznym zachowaniu w czasie pandemii</w:t>
      </w:r>
      <w:r>
        <w:rPr>
          <w:color w:val="auto"/>
        </w:rPr>
        <w:t>,</w:t>
      </w:r>
      <w:r w:rsidRPr="005556E3">
        <w:rPr>
          <w:color w:val="auto"/>
        </w:rPr>
        <w:t xml:space="preserve"> m.in.: unikanie dotykania oczu, nosa i ust, częste mycie rąk wodą z mydłem, niepodawanie rąk na powitanie, określony sposób zasłaniania twarzy podczas kichania czy kasłania. </w:t>
      </w:r>
    </w:p>
    <w:p w14:paraId="06186602" w14:textId="77777777" w:rsidR="008A588D" w:rsidRPr="005556E3" w:rsidRDefault="008A588D" w:rsidP="008A588D">
      <w:pPr>
        <w:pStyle w:val="Default"/>
        <w:jc w:val="both"/>
        <w:rPr>
          <w:color w:val="auto"/>
        </w:rPr>
      </w:pPr>
    </w:p>
    <w:p w14:paraId="710E1578" w14:textId="77777777" w:rsidR="008A588D" w:rsidRPr="005556E3" w:rsidRDefault="008A588D" w:rsidP="008A588D">
      <w:pPr>
        <w:pStyle w:val="Default"/>
        <w:jc w:val="both"/>
        <w:rPr>
          <w:color w:val="auto"/>
        </w:rPr>
      </w:pPr>
    </w:p>
    <w:p w14:paraId="445A8605" w14:textId="77777777" w:rsidR="008A588D" w:rsidRPr="005556E3" w:rsidRDefault="008A588D" w:rsidP="008A588D">
      <w:pPr>
        <w:pStyle w:val="Default"/>
        <w:jc w:val="both"/>
        <w:rPr>
          <w:color w:val="auto"/>
        </w:rPr>
      </w:pPr>
    </w:p>
    <w:p w14:paraId="5FD4372B" w14:textId="77777777" w:rsidR="008A588D" w:rsidRPr="005556E3" w:rsidRDefault="008A588D" w:rsidP="008A588D">
      <w:pPr>
        <w:pStyle w:val="Default"/>
        <w:jc w:val="both"/>
        <w:rPr>
          <w:color w:val="auto"/>
        </w:rPr>
      </w:pPr>
      <w:r w:rsidRPr="005556E3">
        <w:rPr>
          <w:color w:val="auto"/>
        </w:rPr>
        <w:tab/>
      </w:r>
      <w:r w:rsidRPr="005556E3">
        <w:rPr>
          <w:color w:val="auto"/>
        </w:rPr>
        <w:tab/>
      </w:r>
      <w:r w:rsidRPr="005556E3">
        <w:rPr>
          <w:color w:val="auto"/>
        </w:rPr>
        <w:tab/>
      </w:r>
      <w:r w:rsidRPr="005556E3">
        <w:rPr>
          <w:color w:val="auto"/>
        </w:rPr>
        <w:tab/>
      </w:r>
      <w:r w:rsidRPr="005556E3">
        <w:rPr>
          <w:color w:val="auto"/>
        </w:rPr>
        <w:tab/>
      </w:r>
      <w:r w:rsidRPr="005556E3">
        <w:rPr>
          <w:color w:val="auto"/>
        </w:rPr>
        <w:tab/>
      </w:r>
      <w:r w:rsidRPr="005556E3">
        <w:rPr>
          <w:color w:val="auto"/>
        </w:rPr>
        <w:tab/>
      </w:r>
      <w:r w:rsidRPr="005556E3">
        <w:rPr>
          <w:color w:val="auto"/>
        </w:rPr>
        <w:tab/>
        <w:t>Dyrektor Szkoły</w:t>
      </w:r>
    </w:p>
    <w:p w14:paraId="26454DD8" w14:textId="2C16BDBB" w:rsidR="00A751C3" w:rsidRPr="005556E3" w:rsidRDefault="008A588D" w:rsidP="006266B3">
      <w:pPr>
        <w:pStyle w:val="Default"/>
        <w:ind w:left="4956" w:firstLine="708"/>
        <w:jc w:val="both"/>
        <w:rPr>
          <w:color w:val="auto"/>
        </w:rPr>
      </w:pPr>
      <w:r w:rsidRPr="005556E3">
        <w:rPr>
          <w:color w:val="auto"/>
        </w:rPr>
        <w:t>Magdalena Stachowiak</w:t>
      </w:r>
    </w:p>
    <w:sectPr w:rsidR="00A751C3" w:rsidRPr="0055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2AD0"/>
    <w:multiLevelType w:val="hybridMultilevel"/>
    <w:tmpl w:val="3CEEFA3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0DAE"/>
    <w:multiLevelType w:val="hybridMultilevel"/>
    <w:tmpl w:val="0964A59E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7A6675B"/>
    <w:multiLevelType w:val="hybridMultilevel"/>
    <w:tmpl w:val="CF1846A4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4" w15:restartNumberingAfterBreak="0">
    <w:nsid w:val="17AE1178"/>
    <w:multiLevelType w:val="hybridMultilevel"/>
    <w:tmpl w:val="A4AE5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B0603"/>
    <w:multiLevelType w:val="hybridMultilevel"/>
    <w:tmpl w:val="78782A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4138"/>
    <w:multiLevelType w:val="hybridMultilevel"/>
    <w:tmpl w:val="2FD09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0B8D"/>
    <w:multiLevelType w:val="hybridMultilevel"/>
    <w:tmpl w:val="B75EFF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19135B"/>
    <w:multiLevelType w:val="multilevel"/>
    <w:tmpl w:val="8C08919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C54B94"/>
    <w:multiLevelType w:val="hybridMultilevel"/>
    <w:tmpl w:val="4C640F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735960"/>
    <w:multiLevelType w:val="multilevel"/>
    <w:tmpl w:val="EA6019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2B0E65D4"/>
    <w:multiLevelType w:val="hybridMultilevel"/>
    <w:tmpl w:val="500074F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C1440"/>
    <w:multiLevelType w:val="hybridMultilevel"/>
    <w:tmpl w:val="431AC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019B9"/>
    <w:multiLevelType w:val="hybridMultilevel"/>
    <w:tmpl w:val="24309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63F8A"/>
    <w:multiLevelType w:val="hybridMultilevel"/>
    <w:tmpl w:val="A1B2BB00"/>
    <w:lvl w:ilvl="0" w:tplc="17520FDA">
      <w:start w:val="7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D72E7"/>
    <w:multiLevelType w:val="hybridMultilevel"/>
    <w:tmpl w:val="6428C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D0229"/>
    <w:multiLevelType w:val="hybridMultilevel"/>
    <w:tmpl w:val="7E2039C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30BC8"/>
    <w:multiLevelType w:val="hybridMultilevel"/>
    <w:tmpl w:val="4F225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116E4"/>
    <w:multiLevelType w:val="hybridMultilevel"/>
    <w:tmpl w:val="CA441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15888"/>
    <w:multiLevelType w:val="hybridMultilevel"/>
    <w:tmpl w:val="1EB2DF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20"/>
  </w:num>
  <w:num w:numId="12">
    <w:abstractNumId w:val="19"/>
  </w:num>
  <w:num w:numId="13">
    <w:abstractNumId w:val="16"/>
  </w:num>
  <w:num w:numId="14">
    <w:abstractNumId w:val="17"/>
  </w:num>
  <w:num w:numId="15">
    <w:abstractNumId w:val="0"/>
  </w:num>
  <w:num w:numId="16">
    <w:abstractNumId w:val="7"/>
  </w:num>
  <w:num w:numId="17">
    <w:abstractNumId w:val="4"/>
  </w:num>
  <w:num w:numId="18">
    <w:abstractNumId w:val="18"/>
  </w:num>
  <w:num w:numId="19">
    <w:abstractNumId w:val="14"/>
  </w:num>
  <w:num w:numId="20">
    <w:abstractNumId w:val="12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C3"/>
    <w:rsid w:val="00094731"/>
    <w:rsid w:val="001A3E68"/>
    <w:rsid w:val="001E58DB"/>
    <w:rsid w:val="00226634"/>
    <w:rsid w:val="00256135"/>
    <w:rsid w:val="002D71BD"/>
    <w:rsid w:val="00450EE8"/>
    <w:rsid w:val="004A637A"/>
    <w:rsid w:val="005556E3"/>
    <w:rsid w:val="005C55E3"/>
    <w:rsid w:val="006266B3"/>
    <w:rsid w:val="006C735D"/>
    <w:rsid w:val="00717CB2"/>
    <w:rsid w:val="00754DC9"/>
    <w:rsid w:val="0077291C"/>
    <w:rsid w:val="007C5C58"/>
    <w:rsid w:val="008A588D"/>
    <w:rsid w:val="008B1F79"/>
    <w:rsid w:val="008C09E6"/>
    <w:rsid w:val="00982C6B"/>
    <w:rsid w:val="00992FD9"/>
    <w:rsid w:val="00A30103"/>
    <w:rsid w:val="00A521E9"/>
    <w:rsid w:val="00A751C3"/>
    <w:rsid w:val="00AE684C"/>
    <w:rsid w:val="00AF37B9"/>
    <w:rsid w:val="00B81C3D"/>
    <w:rsid w:val="00C27512"/>
    <w:rsid w:val="00C5244C"/>
    <w:rsid w:val="00C758D2"/>
    <w:rsid w:val="00C8245F"/>
    <w:rsid w:val="00C9366D"/>
    <w:rsid w:val="00CA3E9A"/>
    <w:rsid w:val="00D84C61"/>
    <w:rsid w:val="00DA0493"/>
    <w:rsid w:val="00E2384B"/>
    <w:rsid w:val="00E867AF"/>
    <w:rsid w:val="00EE0D21"/>
    <w:rsid w:val="00F03AE0"/>
    <w:rsid w:val="00F5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E078"/>
  <w15:chartTrackingRefBased/>
  <w15:docId w15:val="{5FFADAA5-D5DC-4678-AA43-7FE5C7F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1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1C3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customStyle="1" w:styleId="Default">
    <w:name w:val="Default"/>
    <w:qFormat/>
    <w:rsid w:val="00A751C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unktyZnak">
    <w:name w:val="punkty Znak"/>
    <w:basedOn w:val="Domylnaczcionkaakapitu"/>
    <w:link w:val="punkty"/>
    <w:locked/>
    <w:rsid w:val="00A751C3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A751C3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Stachowiak</dc:creator>
  <cp:keywords/>
  <dc:description/>
  <cp:lastModifiedBy>Adrianna Olejarka</cp:lastModifiedBy>
  <cp:revision>41</cp:revision>
  <dcterms:created xsi:type="dcterms:W3CDTF">2021-08-25T18:37:00Z</dcterms:created>
  <dcterms:modified xsi:type="dcterms:W3CDTF">2021-09-04T16:18:00Z</dcterms:modified>
</cp:coreProperties>
</file>